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Regulamin przyznawania stypendium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za wyniki w nauce lub osiągnięcia sportowe i artystyczne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w Szkole Podstawowej nr 8 w Policach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Podstawa prawna:Ustawa z dnia  26 grudnia 2004 r. o zmianie ustawy o systemie oświaty oraz umowy o podatku dochodowym od osób fizycznych (Dz.U. z dnia 29 grudnia 2004r. 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Szkoła może udzielać stypendium za: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wyniki w nauce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osiągnięcia sportowe i artystyczne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Stypendium za wyniki w nauce lub osiągnięcia sportowe / artystyczne może być przyznane uczniowi klasy IV – VIII raz w roku.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Uczniowi klasy IV nie wcześniej niż na koniec roku szkolnego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Wniosek o przyznanie stypendium za wyniki w nauce lub osiągnięcia sportowe / artystyczne kieruje wychowawca klasy  do komisji stypendialnej powołanej przez dyrektora szkoły, która przekazuje wniosek wraz ze swoją opinią dyrektorowi szkoły.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Wzór wniosku stanowi załącznik do regulaminu.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Wniosek powinien być złożony w sekretariacie szkoły w przeciągu dwóch dni roboczych od dnia posiedzenia klasyfikacyjnej Rady Pedagogicznej.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4. Stypendia przyznane wręcza się w dniu zakończenia nauki.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Stypendium </w:t>
      </w:r>
      <w:r>
        <w:rPr>
          <w:b/>
          <w:bCs/>
        </w:rPr>
        <w:t>za wyniki w nauce</w:t>
      </w:r>
      <w:r>
        <w:rPr>
          <w:b w:val="false"/>
          <w:bCs w:val="false"/>
        </w:rPr>
        <w:t xml:space="preserve"> może uzyskać uczeń szkoły podstawowej, który osiągnął: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a.  średnią  ocen nie niższą niż 4,5 i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 jego osiągnięcia w konkursach  przedmiotowych, tematycznych i olimpiadach  wskazują szczególne zaangażowanie w zdobywaniu wiedzy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co najmniej bardzo dobrą ocenę z zachowania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b.  średnią ocen wyższą  niż 5,0  i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co najmniej bardzo dobrą ocenę z zachowania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rFonts w:ascii="Liberation Serif" w:hAnsi="Liberation Serif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Stypendium za </w:t>
      </w:r>
      <w:r>
        <w:rPr>
          <w:b/>
          <w:bCs/>
        </w:rPr>
        <w:t>osiągnięcia sportowe i artystyczne</w:t>
      </w:r>
      <w:r>
        <w:rPr>
          <w:b w:val="false"/>
          <w:bCs w:val="false"/>
        </w:rPr>
        <w:t xml:space="preserve"> może być przyznane uczniowi który </w:t>
      </w:r>
      <w:r>
        <w:rPr>
          <w:b/>
          <w:bCs/>
        </w:rPr>
        <w:t xml:space="preserve">reprezentował Szkołę Podstawową nr 8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a.  uzyskał wysokie wyniki  we współzawodnictwie sportowym na szczeblu  </w:t>
      </w:r>
      <w:r>
        <w:rPr>
          <w:b w:val="false"/>
          <w:bCs w:val="false"/>
          <w:i w:val="false"/>
          <w:iCs w:val="false"/>
        </w:rPr>
        <w:t>co najmniej gminnym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b.  otrzymał ocenę celująca lub bardzo dobrą  z wychowania fizycznego  oraz co najmniej ocenę bardzo dobrą z zachowania, a z przedmiotów ogólnokształcących nie posiada ocen niedostatecznych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c. brał udział  w finałach mistrzostw województwa organizowanego przez Szkolny Związek Sportowy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d. osiągnął indywidualne  sukcesy w różnych dyscyplinach sportu na poziomie co najmniej wojewódzkim </w:t>
      </w:r>
    </w:p>
    <w:p>
      <w:pPr>
        <w:pStyle w:val="Normal"/>
        <w:bidi w:val="0"/>
        <w:jc w:val="left"/>
        <w:rPr>
          <w:rFonts w:ascii="Liberation Serif" w:hAnsi="Liberation Serif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e. uzyskał wysokie wyniki w konkursach artystycznych na szczeblu co najmniej gminnym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f. otrzymał ocenę bardzo dobrą lub celującą z muzyki lub plastyki oraz co najmniej ocenę bardzo dobrą z zachowania, a z przedmiotów ogólnokształcących nie posiada ocen niedostatecznych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§6</w:t>
      </w:r>
    </w:p>
    <w:p>
      <w:pPr>
        <w:pStyle w:val="Normal"/>
        <w:bidi w:val="0"/>
        <w:jc w:val="left"/>
        <w:rPr/>
      </w:pPr>
      <w:r>
        <w:rPr/>
        <w:t>1. Stypendium otrzymują uczniowie, którzy zdobędą największą ilość punktów  według regulaminu punktacji konkursów</w:t>
      </w:r>
    </w:p>
    <w:p>
      <w:pPr>
        <w:pStyle w:val="Normal"/>
        <w:bidi w:val="0"/>
        <w:jc w:val="left"/>
        <w:rPr/>
      </w:pPr>
      <w:r>
        <w:rPr/>
        <w:t>2. Stypendium otrzymują uczniowie, który zdobędą najwyższe średnie</w:t>
      </w:r>
    </w:p>
    <w:p>
      <w:pPr>
        <w:pStyle w:val="Normal"/>
        <w:bidi w:val="0"/>
        <w:jc w:val="left"/>
        <w:rPr/>
      </w:pPr>
      <w:r>
        <w:rPr/>
        <w:t>2. Punkty można zdobyć za osiągnięcia w konkursach przedmiotowych, sportowych  i artystycznych.</w:t>
      </w:r>
    </w:p>
    <w:p>
      <w:pPr>
        <w:pStyle w:val="Normal"/>
        <w:bidi w:val="0"/>
        <w:jc w:val="left"/>
        <w:rPr/>
      </w:pPr>
      <w:r>
        <w:rPr/>
        <w:t>3. Punkty można  zdobywać za wysoką średnią</w:t>
      </w:r>
    </w:p>
    <w:p>
      <w:pPr>
        <w:pStyle w:val="Normal"/>
        <w:bidi w:val="0"/>
        <w:jc w:val="left"/>
        <w:rPr/>
      </w:pPr>
      <w:r>
        <w:rPr/>
        <w:t xml:space="preserve">3. Jeśli uczeń ma osiągnięcia naukowe i sportowe / artystyczne, to wychowawca składa dwa wnioski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 xml:space="preserve">załącznik nr 1 – zasady przyznawania punktów  za osiągnięcia w konkursach przedmiotowych i wysoką średnią 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załącznik  nr 2 – zasady przyznawania punktów  za osiągnięcia sportowe i artystyczne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załącznik nr 3 – wzór wniosku   o przyznanie stypendium za wyniki w nauce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 xml:space="preserve">załącznik nr 4  - wzór wniosku o przyznanie stypendium sportowego / artystycznego 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§7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Uczeń traci prawo do stypendium, jeśli: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ma przyznane stypendium Prezesa Rady Ministrów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pali papierosy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spożywa alkohol i inne środki odurzające  ( narusza zasady życia społecznego)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Stypendium za wyniki w nauce lub osiągnięcia sportowe / artystyczne nie może przekroczyć dwukrotnej kwoty,  o której mowa w art.6 ust.2 ustawy  z dnia 28 listopada 2003 roku o świadczeniach rodzinnych.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Stypendium za wyniki w nauce lub osiągnięcia sportowe / artystyczne przyznaje komisja stypendialna powołana przez dyrektora szkoły, po zasięgnięciu opinii rady pedagogicznej  w ramach środków przyznanych przez organ prowadzący  na ten cel w budżecie szkoły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§10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Od decyzji dyrektora nie przysługuje odwołanie.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LibreOffice/7.4.7.2$Windows_X86_64 LibreOffice_project/723314e595e8007d3cf785c16538505a1c878ca5</Application>
  <AppVersion>15.0000</AppVersion>
  <Pages>2</Pages>
  <Words>553</Words>
  <Characters>3234</Characters>
  <CharactersWithSpaces>3783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2024-06-11T08:48:34Z</dcterms:created>
  <dc:creator/>
  <dc:description/>
  <dc:language>pl-PL</dc:language>
  <cp:lastModifiedBy/>
  <cp:lastPrinted>2025-05-28T22:31:27Z</cp:lastPrinted>
  <dcterms:modified xsi:type="dcterms:W3CDTF">2025-06-17T21:05:30Z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