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i/>
          <w:i/>
          <w:iCs/>
        </w:rPr>
      </w:pPr>
      <w:r>
        <w:rPr>
          <w:b/>
          <w:bCs/>
          <w:i/>
          <w:iCs/>
        </w:rPr>
        <w:t xml:space="preserve">Załącznik 2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Zasady przyznawania punktów  za osiągnięcia sportowe  i artystyczne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1"/>
        <w:gridCol w:w="8425"/>
        <w:gridCol w:w="852"/>
        <w:gridCol w:w="733"/>
      </w:tblGrid>
      <w:tr>
        <w:trPr/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lp</w:t>
            </w:r>
          </w:p>
        </w:tc>
        <w:tc>
          <w:tcPr>
            <w:tcW w:w="8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Rodzaj konkursu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pkt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uwagi</w:t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Zawody / </w:t>
            </w:r>
            <w:r>
              <w:rPr>
                <w:b/>
                <w:bCs/>
              </w:rPr>
              <w:t>konkursy</w:t>
            </w:r>
            <w:r>
              <w:rPr>
                <w:b/>
                <w:bCs/>
              </w:rPr>
              <w:t xml:space="preserve"> wojewódzkie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1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2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3 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Zawody / k</w:t>
            </w:r>
            <w:r>
              <w:rPr>
                <w:b/>
                <w:bCs/>
              </w:rPr>
              <w:t>onkursy powiatowe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1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2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10 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3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Zawody / k</w:t>
            </w:r>
            <w:r>
              <w:rPr>
                <w:b/>
                <w:bCs/>
              </w:rPr>
              <w:t xml:space="preserve">onkursy gminne, </w:t>
            </w:r>
            <w:r>
              <w:rPr>
                <w:b/>
                <w:bCs/>
              </w:rPr>
              <w:t>międzyszkolne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1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2 miejsce 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 xml:space="preserve">5 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3 miejsce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8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LibreOffice/7.4.7.2$Windows_X86_64 LibreOffice_project/723314e595e8007d3cf785c16538505a1c878ca5</Application>
  <AppVersion>15.0000</AppVersion>
  <Pages>1</Pages>
  <Words>55</Words>
  <Characters>264</Characters>
  <CharactersWithSpaces>300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2015-06-24T13:19:12Z</dcterms:created>
  <dc:creator/>
  <dc:description/>
  <dc:language>pl-PL</dc:language>
  <cp:lastModifiedBy/>
  <cp:lastPrinted>2025-05-29T22:15:08Z</cp:lastPrinted>
  <dcterms:modified xsi:type="dcterms:W3CDTF">2025-06-17T20:59:54Z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